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3E6" w:rsidRDefault="005523E6">
      <w:r>
        <w:t xml:space="preserve">                </w:t>
      </w:r>
      <w:r w:rsidR="004F5F4C">
        <w:tab/>
      </w:r>
      <w:r w:rsidR="004F5F4C">
        <w:tab/>
      </w:r>
      <w:r w:rsidR="004F5F4C">
        <w:tab/>
      </w:r>
      <w:r w:rsidR="004F5F4C">
        <w:tab/>
      </w:r>
      <w:r w:rsidR="004F5F4C">
        <w:tab/>
      </w:r>
      <w:r w:rsidR="004F5F4C">
        <w:tab/>
      </w:r>
      <w:r w:rsidR="004F5F4C">
        <w:tab/>
      </w:r>
      <w:r w:rsidR="004F5F4C">
        <w:tab/>
      </w:r>
    </w:p>
    <w:p w:rsidR="004F5F4C" w:rsidRPr="000654B9" w:rsidRDefault="004F5F4C" w:rsidP="000654B9">
      <w:pPr>
        <w:pStyle w:val="Bezodstpw"/>
        <w:rPr>
          <w:i/>
          <w:sz w:val="24"/>
        </w:rPr>
      </w:pPr>
      <w:r w:rsidRPr="000654B9">
        <w:rPr>
          <w:i/>
          <w:sz w:val="24"/>
        </w:rPr>
        <w:t xml:space="preserve"> „Krzak bzu kwitnący i śpiew słowików…</w:t>
      </w:r>
    </w:p>
    <w:p w:rsidR="006862B8" w:rsidRPr="000654B9" w:rsidRDefault="006862B8" w:rsidP="000654B9">
      <w:pPr>
        <w:pStyle w:val="Bezodstpw"/>
        <w:rPr>
          <w:i/>
          <w:sz w:val="24"/>
        </w:rPr>
      </w:pPr>
      <w:r w:rsidRPr="000654B9">
        <w:rPr>
          <w:i/>
          <w:sz w:val="24"/>
        </w:rPr>
        <w:t xml:space="preserve">  </w:t>
      </w:r>
      <w:r w:rsidR="004F5F4C" w:rsidRPr="000654B9">
        <w:rPr>
          <w:i/>
          <w:sz w:val="24"/>
        </w:rPr>
        <w:t xml:space="preserve"> </w:t>
      </w:r>
      <w:r w:rsidRPr="000654B9">
        <w:rPr>
          <w:i/>
          <w:sz w:val="24"/>
        </w:rPr>
        <w:t xml:space="preserve"> </w:t>
      </w:r>
      <w:r w:rsidR="004F5F4C" w:rsidRPr="000654B9">
        <w:rPr>
          <w:i/>
          <w:sz w:val="24"/>
        </w:rPr>
        <w:t>I mgła nad łąką i liści zapach…</w:t>
      </w:r>
    </w:p>
    <w:p w:rsidR="004F5F4C" w:rsidRPr="000654B9" w:rsidRDefault="004F5F4C" w:rsidP="000654B9">
      <w:pPr>
        <w:pStyle w:val="Bezodstpw"/>
        <w:rPr>
          <w:i/>
          <w:sz w:val="24"/>
        </w:rPr>
      </w:pPr>
      <w:r w:rsidRPr="000654B9">
        <w:rPr>
          <w:i/>
          <w:sz w:val="24"/>
          <w:u w:val="single"/>
        </w:rPr>
        <w:t xml:space="preserve">  „Taka jest moja ojczyzna- właśnie taka”</w:t>
      </w:r>
    </w:p>
    <w:p w:rsidR="004F5F4C" w:rsidRDefault="004F5F4C" w:rsidP="004F5F4C">
      <w:pPr>
        <w:pStyle w:val="Bezodstpw"/>
        <w:rPr>
          <w:rFonts w:ascii="Algerian" w:hAnsi="Algerian"/>
          <w:b/>
          <w:color w:val="C00000"/>
          <w:sz w:val="40"/>
        </w:rPr>
      </w:pPr>
    </w:p>
    <w:p w:rsidR="004D138B" w:rsidRPr="004F5F4C" w:rsidRDefault="004F5F4C" w:rsidP="004F5F4C">
      <w:pPr>
        <w:pStyle w:val="Bezodstpw"/>
        <w:rPr>
          <w:b/>
          <w:i/>
          <w:sz w:val="24"/>
          <w:u w:val="single"/>
        </w:rPr>
      </w:pPr>
      <w:r>
        <w:rPr>
          <w:rFonts w:ascii="Algerian" w:hAnsi="Algerian"/>
          <w:b/>
          <w:color w:val="C00000"/>
          <w:sz w:val="40"/>
        </w:rPr>
        <w:t xml:space="preserve">                               </w:t>
      </w:r>
      <w:r w:rsidR="004D138B" w:rsidRPr="004D138B">
        <w:rPr>
          <w:rFonts w:ascii="Algerian" w:hAnsi="Algerian"/>
          <w:b/>
          <w:color w:val="C00000"/>
          <w:sz w:val="40"/>
        </w:rPr>
        <w:t>BARWY</w:t>
      </w:r>
    </w:p>
    <w:p w:rsidR="004D138B" w:rsidRDefault="004D138B" w:rsidP="004D138B">
      <w:pPr>
        <w:pStyle w:val="Bezodstpw"/>
        <w:rPr>
          <w:rFonts w:ascii="Algerian" w:hAnsi="Algerian"/>
          <w:sz w:val="40"/>
        </w:rPr>
      </w:pPr>
      <w:r w:rsidRPr="004D138B">
        <w:rPr>
          <w:rFonts w:ascii="Algerian" w:hAnsi="Algerian"/>
          <w:b/>
          <w:sz w:val="40"/>
        </w:rPr>
        <w:t xml:space="preserve">             </w:t>
      </w:r>
      <w:r w:rsidRPr="004D138B">
        <w:rPr>
          <w:rFonts w:asciiTheme="majorHAnsi" w:hAnsiTheme="majorHAnsi"/>
          <w:b/>
          <w:sz w:val="24"/>
        </w:rPr>
        <w:t xml:space="preserve">XV edycja                </w:t>
      </w:r>
      <w:r w:rsidR="004F5F4C">
        <w:rPr>
          <w:rFonts w:asciiTheme="majorHAnsi" w:hAnsiTheme="majorHAnsi"/>
          <w:b/>
          <w:sz w:val="24"/>
        </w:rPr>
        <w:t xml:space="preserve">       </w:t>
      </w:r>
      <w:r w:rsidRPr="004D138B">
        <w:rPr>
          <w:rFonts w:asciiTheme="majorHAnsi" w:hAnsiTheme="majorHAnsi"/>
          <w:b/>
          <w:sz w:val="24"/>
        </w:rPr>
        <w:t xml:space="preserve"> </w:t>
      </w:r>
      <w:r w:rsidRPr="004D138B">
        <w:rPr>
          <w:rFonts w:asciiTheme="majorHAnsi" w:hAnsiTheme="majorHAnsi"/>
          <w:b/>
          <w:color w:val="C00000"/>
          <w:sz w:val="24"/>
        </w:rPr>
        <w:t xml:space="preserve"> </w:t>
      </w:r>
      <w:r w:rsidRPr="004D138B">
        <w:rPr>
          <w:rFonts w:ascii="Algerian" w:hAnsi="Algerian"/>
          <w:b/>
          <w:color w:val="C00000"/>
          <w:sz w:val="40"/>
        </w:rPr>
        <w:t>MOJEJ</w:t>
      </w:r>
      <w:r w:rsidRPr="004D138B">
        <w:rPr>
          <w:rFonts w:ascii="Algerian" w:hAnsi="Algerian"/>
          <w:sz w:val="40"/>
        </w:rPr>
        <w:t xml:space="preserve"> </w:t>
      </w:r>
      <w:r>
        <w:rPr>
          <w:rFonts w:ascii="Algerian" w:hAnsi="Algerian"/>
          <w:sz w:val="40"/>
        </w:rPr>
        <w:t xml:space="preserve">                  </w:t>
      </w:r>
      <w:r w:rsidRPr="004D138B">
        <w:rPr>
          <w:rFonts w:asciiTheme="majorHAnsi" w:hAnsiTheme="majorHAnsi"/>
          <w:b/>
          <w:sz w:val="24"/>
        </w:rPr>
        <w:t>21 i 22.10.2025</w:t>
      </w:r>
    </w:p>
    <w:p w:rsidR="004D138B" w:rsidRPr="004D138B" w:rsidRDefault="004D138B" w:rsidP="004D138B">
      <w:pPr>
        <w:pStyle w:val="Bezodstpw"/>
        <w:ind w:left="2832"/>
        <w:rPr>
          <w:rFonts w:ascii="Algerian" w:hAnsi="Algerian"/>
          <w:b/>
          <w:color w:val="C00000"/>
          <w:sz w:val="40"/>
        </w:rPr>
      </w:pPr>
      <w:r>
        <w:t xml:space="preserve">                   </w:t>
      </w:r>
      <w:r w:rsidR="004F5F4C">
        <w:t xml:space="preserve">     </w:t>
      </w:r>
      <w:r w:rsidRPr="004D138B">
        <w:rPr>
          <w:rFonts w:ascii="Algerian" w:hAnsi="Algerian"/>
          <w:b/>
          <w:color w:val="C00000"/>
          <w:sz w:val="40"/>
        </w:rPr>
        <w:t>OJCZYZNY</w:t>
      </w:r>
      <w:r w:rsidR="005523E6" w:rsidRPr="004D138B">
        <w:rPr>
          <w:b/>
          <w:color w:val="C00000"/>
        </w:rPr>
        <w:t xml:space="preserve">        </w:t>
      </w:r>
      <w:r w:rsidRPr="004D138B">
        <w:rPr>
          <w:b/>
          <w:color w:val="C00000"/>
        </w:rPr>
        <w:t xml:space="preserve">    </w:t>
      </w:r>
    </w:p>
    <w:p w:rsidR="005523E6" w:rsidRDefault="005523E6"/>
    <w:p w:rsidR="005523E6" w:rsidRDefault="005523E6"/>
    <w:p w:rsidR="004F5F4C" w:rsidRPr="0061029C" w:rsidRDefault="004F5F4C" w:rsidP="004F5F4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-BoldMT"/>
          <w:b/>
          <w:bCs/>
          <w:sz w:val="24"/>
          <w:szCs w:val="24"/>
        </w:rPr>
      </w:pPr>
      <w:r w:rsidRPr="0061029C">
        <w:rPr>
          <w:rFonts w:asciiTheme="majorHAnsi" w:hAnsiTheme="majorHAnsi" w:cs="TimesNewRomanPS-BoldMT"/>
          <w:b/>
          <w:bCs/>
          <w:sz w:val="24"/>
          <w:szCs w:val="24"/>
        </w:rPr>
        <w:t>Drodzy uczniowie, nauczyciele, instruktorzy– artystyczni przyjaciele,</w:t>
      </w:r>
    </w:p>
    <w:p w:rsidR="004F5F4C" w:rsidRPr="0061029C" w:rsidRDefault="004F5F4C" w:rsidP="004F5F4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sz w:val="24"/>
          <w:szCs w:val="24"/>
        </w:rPr>
      </w:pPr>
      <w:r w:rsidRPr="0061029C">
        <w:rPr>
          <w:rFonts w:asciiTheme="majorHAnsi" w:hAnsiTheme="majorHAnsi" w:cs="TimesNewRomanPSMT"/>
          <w:sz w:val="24"/>
          <w:szCs w:val="24"/>
        </w:rPr>
        <w:t>już po raz piętnasty z nieukrywaną radością zapraszamy Was do udziału w kolejnej,</w:t>
      </w:r>
    </w:p>
    <w:p w:rsidR="003B1004" w:rsidRDefault="004F5F4C" w:rsidP="004F5F4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sz w:val="24"/>
          <w:szCs w:val="24"/>
        </w:rPr>
      </w:pPr>
      <w:r w:rsidRPr="0061029C">
        <w:rPr>
          <w:rFonts w:asciiTheme="majorHAnsi" w:hAnsiTheme="majorHAnsi" w:cs="TimesNewRomanPSMT"/>
          <w:sz w:val="24"/>
          <w:szCs w:val="24"/>
        </w:rPr>
        <w:t xml:space="preserve">jubileuszowej edycji </w:t>
      </w:r>
      <w:r w:rsidRPr="0061029C">
        <w:rPr>
          <w:rFonts w:asciiTheme="majorHAnsi" w:hAnsiTheme="majorHAnsi" w:cs="TimesNewRomanPS-BoldMT"/>
          <w:b/>
          <w:bCs/>
          <w:sz w:val="24"/>
          <w:szCs w:val="24"/>
        </w:rPr>
        <w:t>Konkursu Poezji i Piosenki „BARWY MOJEJ OJCZYZNY”</w:t>
      </w:r>
      <w:r w:rsidRPr="0061029C">
        <w:rPr>
          <w:rFonts w:asciiTheme="majorHAnsi" w:hAnsiTheme="majorHAnsi" w:cs="TimesNewRomanPSMT"/>
          <w:sz w:val="24"/>
          <w:szCs w:val="24"/>
        </w:rPr>
        <w:t xml:space="preserve">, którego finały odbędą się </w:t>
      </w:r>
      <w:r w:rsidRPr="0061029C">
        <w:rPr>
          <w:rFonts w:asciiTheme="majorHAnsi" w:hAnsiTheme="majorHAnsi" w:cs="TimesNewRomanPS-BoldMT"/>
          <w:b/>
          <w:bCs/>
          <w:sz w:val="24"/>
          <w:szCs w:val="24"/>
        </w:rPr>
        <w:t xml:space="preserve">21 i 22  października 2025 roku </w:t>
      </w:r>
      <w:r w:rsidRPr="0061029C">
        <w:rPr>
          <w:rFonts w:asciiTheme="majorHAnsi" w:hAnsiTheme="majorHAnsi" w:cs="TimesNewRomanPSMT"/>
          <w:sz w:val="24"/>
          <w:szCs w:val="24"/>
        </w:rPr>
        <w:t>w Miejskiej Bib</w:t>
      </w:r>
      <w:r w:rsidR="003B1004">
        <w:rPr>
          <w:rFonts w:asciiTheme="majorHAnsi" w:hAnsiTheme="majorHAnsi" w:cs="TimesNewRomanPSMT"/>
          <w:sz w:val="24"/>
          <w:szCs w:val="24"/>
        </w:rPr>
        <w:t>liotece Publicznej SCK w Mielcu</w:t>
      </w:r>
      <w:r w:rsidR="003B1004" w:rsidRPr="003B1004">
        <w:rPr>
          <w:rFonts w:asciiTheme="majorHAnsi" w:hAnsiTheme="majorHAnsi" w:cs="TimesNewRomanPSMT"/>
          <w:b/>
          <w:sz w:val="24"/>
          <w:szCs w:val="24"/>
        </w:rPr>
        <w:t xml:space="preserve">, natomiast wręczenie nagród </w:t>
      </w:r>
      <w:r w:rsidR="003B1004">
        <w:rPr>
          <w:rFonts w:asciiTheme="majorHAnsi" w:hAnsiTheme="majorHAnsi" w:cs="TimesNewRomanPSMT"/>
          <w:b/>
          <w:sz w:val="24"/>
          <w:szCs w:val="24"/>
        </w:rPr>
        <w:t xml:space="preserve">nastąpi </w:t>
      </w:r>
      <w:r w:rsidR="003B1004" w:rsidRPr="003B1004">
        <w:rPr>
          <w:rFonts w:asciiTheme="majorHAnsi" w:hAnsiTheme="majorHAnsi" w:cs="TimesNewRomanPSMT"/>
          <w:b/>
          <w:sz w:val="24"/>
          <w:szCs w:val="24"/>
        </w:rPr>
        <w:t>w trakcie uroczystej Gali Jubileuszowej 26 października</w:t>
      </w:r>
      <w:r w:rsidR="003B1004">
        <w:rPr>
          <w:rFonts w:asciiTheme="majorHAnsi" w:hAnsiTheme="majorHAnsi" w:cs="TimesNewRomanPSMT"/>
          <w:sz w:val="24"/>
          <w:szCs w:val="24"/>
        </w:rPr>
        <w:t xml:space="preserve"> . </w:t>
      </w:r>
    </w:p>
    <w:p w:rsidR="00EB6208" w:rsidRDefault="00EB6208" w:rsidP="003B1004">
      <w:pPr>
        <w:autoSpaceDE w:val="0"/>
        <w:autoSpaceDN w:val="0"/>
        <w:adjustRightInd w:val="0"/>
        <w:spacing w:after="0" w:line="240" w:lineRule="auto"/>
        <w:ind w:firstLine="708"/>
        <w:rPr>
          <w:rFonts w:asciiTheme="majorHAnsi" w:hAnsiTheme="majorHAnsi" w:cs="TimesNewRomanPSMT"/>
          <w:sz w:val="24"/>
          <w:szCs w:val="24"/>
        </w:rPr>
      </w:pPr>
      <w:r>
        <w:rPr>
          <w:rFonts w:asciiTheme="majorHAnsi" w:hAnsiTheme="majorHAnsi" w:cs="TimesNewRomanPSMT"/>
          <w:sz w:val="24"/>
          <w:szCs w:val="24"/>
        </w:rPr>
        <w:t xml:space="preserve"> W tym roku proponujemy tytuł konkursu </w:t>
      </w:r>
      <w:r w:rsidRPr="00EB6208">
        <w:rPr>
          <w:rFonts w:asciiTheme="majorHAnsi" w:hAnsiTheme="majorHAnsi" w:cs="TimesNewRomanPSMT"/>
          <w:b/>
          <w:sz w:val="24"/>
          <w:szCs w:val="24"/>
        </w:rPr>
        <w:t xml:space="preserve">„Przeżyjmy to jeszcze raz”, </w:t>
      </w:r>
      <w:r>
        <w:rPr>
          <w:rFonts w:asciiTheme="majorHAnsi" w:hAnsiTheme="majorHAnsi" w:cs="TimesNewRomanPSMT"/>
          <w:sz w:val="24"/>
          <w:szCs w:val="24"/>
        </w:rPr>
        <w:t>co daje możliwość Waszej interpretacji utworów, które przewinęły się już w konkursie  przez te</w:t>
      </w:r>
    </w:p>
    <w:p w:rsidR="004F5F4C" w:rsidRPr="0061029C" w:rsidRDefault="00EB6208" w:rsidP="004F5F4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sz w:val="24"/>
          <w:szCs w:val="24"/>
        </w:rPr>
      </w:pPr>
      <w:r>
        <w:rPr>
          <w:rFonts w:asciiTheme="majorHAnsi" w:hAnsiTheme="majorHAnsi" w:cs="TimesNewRomanPSMT"/>
          <w:sz w:val="24"/>
          <w:szCs w:val="24"/>
        </w:rPr>
        <w:t xml:space="preserve"> 15 lat (wykaz utworów w załączniku)</w:t>
      </w:r>
      <w:r w:rsidR="00267359">
        <w:rPr>
          <w:rFonts w:asciiTheme="majorHAnsi" w:hAnsiTheme="majorHAnsi" w:cs="TimesNewRomanPSMT"/>
          <w:sz w:val="24"/>
          <w:szCs w:val="24"/>
        </w:rPr>
        <w:t>.</w:t>
      </w:r>
    </w:p>
    <w:p w:rsidR="004F5F4C" w:rsidRPr="0061029C" w:rsidRDefault="004F5F4C" w:rsidP="004F5F4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NewRomanPSMT"/>
          <w:sz w:val="24"/>
          <w:szCs w:val="24"/>
        </w:rPr>
      </w:pPr>
      <w:r w:rsidRPr="0061029C">
        <w:rPr>
          <w:rFonts w:asciiTheme="majorHAnsi" w:hAnsiTheme="majorHAnsi" w:cs="TimesNewRomanPSMT"/>
          <w:sz w:val="24"/>
          <w:szCs w:val="24"/>
        </w:rPr>
        <w:t xml:space="preserve">Gorąco zachęcamy Was </w:t>
      </w:r>
      <w:r w:rsidR="00267359">
        <w:rPr>
          <w:rFonts w:asciiTheme="majorHAnsi" w:hAnsiTheme="majorHAnsi" w:cs="TimesNewRomanPSMT"/>
          <w:sz w:val="24"/>
          <w:szCs w:val="24"/>
        </w:rPr>
        <w:t xml:space="preserve">też </w:t>
      </w:r>
      <w:r w:rsidRPr="0061029C">
        <w:rPr>
          <w:rFonts w:asciiTheme="majorHAnsi" w:hAnsiTheme="majorHAnsi" w:cs="TimesNewRomanPSMT"/>
          <w:sz w:val="24"/>
          <w:szCs w:val="24"/>
        </w:rPr>
        <w:t xml:space="preserve">do poszukiwań w bogatym repertuarze polskich poetów oraz wykonawców utworów muzycznych </w:t>
      </w:r>
      <w:r w:rsidRPr="0061029C">
        <w:rPr>
          <w:rFonts w:asciiTheme="majorHAnsi" w:hAnsiTheme="majorHAnsi" w:cs="Times New Roman"/>
          <w:b/>
          <w:sz w:val="24"/>
          <w:szCs w:val="24"/>
        </w:rPr>
        <w:t>mówiących</w:t>
      </w:r>
      <w:r w:rsidRPr="0061029C">
        <w:rPr>
          <w:rFonts w:asciiTheme="majorHAnsi" w:eastAsia="Calibri" w:hAnsiTheme="majorHAnsi" w:cs="Times New Roman"/>
          <w:b/>
          <w:sz w:val="24"/>
          <w:szCs w:val="24"/>
        </w:rPr>
        <w:t xml:space="preserve"> o pięknie ziemi ojczystej,</w:t>
      </w:r>
      <w:r w:rsidRPr="0061029C">
        <w:rPr>
          <w:rFonts w:asciiTheme="majorHAnsi" w:eastAsia="Calibri" w:hAnsiTheme="majorHAnsi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61029C">
        <w:rPr>
          <w:rFonts w:asciiTheme="majorHAnsi" w:eastAsia="Calibri" w:hAnsiTheme="majorHAnsi" w:cs="Times New Roman"/>
          <w:b/>
          <w:sz w:val="24"/>
          <w:szCs w:val="24"/>
        </w:rPr>
        <w:t xml:space="preserve"> osobliwych miejscach Polski,</w:t>
      </w:r>
      <w:r w:rsidRPr="0061029C">
        <w:rPr>
          <w:rFonts w:asciiTheme="majorHAnsi" w:hAnsiTheme="majorHAnsi" w:cs="TimesNewRomanPSMT"/>
          <w:sz w:val="24"/>
          <w:szCs w:val="24"/>
        </w:rPr>
        <w:t xml:space="preserve"> </w:t>
      </w:r>
      <w:r w:rsidRPr="0061029C">
        <w:rPr>
          <w:rFonts w:asciiTheme="majorHAnsi" w:eastAsia="Calibri" w:hAnsiTheme="majorHAnsi" w:cs="Times New Roman"/>
          <w:b/>
          <w:sz w:val="24"/>
          <w:szCs w:val="24"/>
        </w:rPr>
        <w:t>o wszystkim tym co nas otacza.</w:t>
      </w:r>
      <w:r w:rsidRPr="0061029C">
        <w:rPr>
          <w:rFonts w:asciiTheme="majorHAnsi" w:hAnsiTheme="majorHAnsi" w:cs="TimesNewRomanPSMT"/>
          <w:sz w:val="24"/>
          <w:szCs w:val="24"/>
        </w:rPr>
        <w:t xml:space="preserve"> </w:t>
      </w:r>
    </w:p>
    <w:p w:rsidR="004F5F4C" w:rsidRPr="0061029C" w:rsidRDefault="00267359" w:rsidP="004F5F4C">
      <w:pPr>
        <w:rPr>
          <w:rFonts w:ascii="Cambria" w:eastAsia="Calibri" w:hAnsi="Cambria" w:cs="Times New Roman"/>
          <w:sz w:val="24"/>
          <w:szCs w:val="24"/>
        </w:rPr>
      </w:pPr>
      <w:r>
        <w:rPr>
          <w:rFonts w:asciiTheme="majorHAnsi" w:hAnsiTheme="majorHAnsi"/>
          <w:color w:val="222222"/>
          <w:sz w:val="24"/>
          <w:szCs w:val="24"/>
          <w:shd w:val="clear" w:color="auto" w:fill="FFFFFF"/>
        </w:rPr>
        <w:t xml:space="preserve">Zachęcamy </w:t>
      </w:r>
      <w:r w:rsidR="004F5F4C" w:rsidRPr="0061029C">
        <w:rPr>
          <w:rFonts w:asciiTheme="majorHAnsi" w:hAnsiTheme="majorHAnsi"/>
          <w:color w:val="222222"/>
          <w:sz w:val="24"/>
          <w:szCs w:val="24"/>
          <w:shd w:val="clear" w:color="auto" w:fill="FFFFFF"/>
        </w:rPr>
        <w:t xml:space="preserve"> uczniów </w:t>
      </w:r>
      <w:r>
        <w:rPr>
          <w:rFonts w:asciiTheme="majorHAnsi" w:hAnsiTheme="majorHAnsi"/>
          <w:color w:val="222222"/>
          <w:sz w:val="24"/>
          <w:szCs w:val="24"/>
          <w:shd w:val="clear" w:color="auto" w:fill="FFFFFF"/>
        </w:rPr>
        <w:t xml:space="preserve">klas VII i VIII oraz szkół średnich </w:t>
      </w:r>
      <w:r w:rsidR="004F5F4C" w:rsidRPr="0061029C">
        <w:rPr>
          <w:rFonts w:asciiTheme="majorHAnsi" w:hAnsiTheme="majorHAnsi"/>
          <w:color w:val="222222"/>
          <w:sz w:val="24"/>
          <w:szCs w:val="24"/>
          <w:shd w:val="clear" w:color="auto" w:fill="FFFFFF"/>
        </w:rPr>
        <w:t>do udziału w konkursie! Sprawdźcie swoje umiejętności i zdobądźcie cenne nagrody. Nie przegapcie tej wspaniałej okazji do rozwoju i zabawy. Aby dowiedzieć się więcej zapoznajcie się z regulaminem.</w:t>
      </w:r>
    </w:p>
    <w:p w:rsidR="004F5F4C" w:rsidRPr="008C4ED0" w:rsidRDefault="004F5F4C" w:rsidP="004F5F4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</w:rPr>
      </w:pPr>
    </w:p>
    <w:p w:rsidR="004F5F4C" w:rsidRDefault="004F5F4C" w:rsidP="004F5F4C">
      <w:pPr>
        <w:rPr>
          <w:rFonts w:asciiTheme="majorHAnsi" w:hAnsiTheme="majorHAnsi" w:cs="TimesNewRomanPSMT"/>
          <w:b/>
          <w:sz w:val="24"/>
          <w:szCs w:val="24"/>
        </w:rPr>
      </w:pPr>
      <w:r w:rsidRPr="008C4ED0">
        <w:rPr>
          <w:rFonts w:asciiTheme="majorHAnsi" w:hAnsiTheme="majorHAnsi" w:cs="TimesNewRomanPSMT"/>
          <w:b/>
          <w:sz w:val="24"/>
          <w:szCs w:val="24"/>
        </w:rPr>
        <w:t>„Zadanie publiczne dofinansowane z budżetu Powiatu Mieleckiego”</w:t>
      </w:r>
    </w:p>
    <w:p w:rsidR="008C4ED0" w:rsidRPr="008C4ED0" w:rsidRDefault="008C4ED0" w:rsidP="004F5F4C">
      <w:pPr>
        <w:rPr>
          <w:rFonts w:asciiTheme="majorHAnsi" w:hAnsiTheme="majorHAnsi"/>
          <w:b/>
        </w:rPr>
      </w:pPr>
    </w:p>
    <w:p w:rsidR="004D138B" w:rsidRDefault="004D138B"/>
    <w:p w:rsidR="006862B8" w:rsidRDefault="006862B8"/>
    <w:p w:rsidR="006862B8" w:rsidRDefault="006862B8"/>
    <w:p w:rsidR="006862B8" w:rsidRDefault="006862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 poważaniem  Emilia </w:t>
      </w:r>
      <w:proofErr w:type="spellStart"/>
      <w:r>
        <w:t>Żola</w:t>
      </w:r>
      <w:proofErr w:type="spellEnd"/>
    </w:p>
    <w:p w:rsidR="006862B8" w:rsidRDefault="006862B8" w:rsidP="006862B8">
      <w:pPr>
        <w:ind w:left="4956" w:firstLine="708"/>
      </w:pPr>
      <w:r>
        <w:t xml:space="preserve">  Koordynator konkursu</w:t>
      </w:r>
    </w:p>
    <w:p w:rsidR="006862B8" w:rsidRDefault="006862B8"/>
    <w:p w:rsidR="006862B8" w:rsidRDefault="006862B8"/>
    <w:p w:rsidR="000654B9" w:rsidRDefault="000654B9" w:rsidP="000654B9">
      <w:pPr>
        <w:pStyle w:val="Bezodstpw1"/>
        <w:spacing w:line="276" w:lineRule="auto"/>
        <w:jc w:val="center"/>
        <w:rPr>
          <w:rFonts w:ascii="Times New Roman" w:hAnsi="Times New Roman" w:cs="Times New Roman"/>
          <w:b/>
          <w:bCs/>
          <w:sz w:val="34"/>
          <w:szCs w:val="24"/>
        </w:rPr>
      </w:pPr>
    </w:p>
    <w:p w:rsidR="000654B9" w:rsidRDefault="000654B9" w:rsidP="000654B9">
      <w:pPr>
        <w:pStyle w:val="Bezodstpw1"/>
        <w:spacing w:line="276" w:lineRule="auto"/>
        <w:jc w:val="center"/>
        <w:rPr>
          <w:rFonts w:ascii="Times New Roman" w:hAnsi="Times New Roman" w:cs="Times New Roman"/>
          <w:b/>
          <w:bCs/>
          <w:sz w:val="34"/>
          <w:szCs w:val="24"/>
        </w:rPr>
      </w:pPr>
    </w:p>
    <w:p w:rsidR="000654B9" w:rsidRDefault="000654B9" w:rsidP="000654B9">
      <w:pPr>
        <w:pStyle w:val="Bezodstpw1"/>
        <w:spacing w:line="276" w:lineRule="auto"/>
        <w:jc w:val="center"/>
        <w:rPr>
          <w:rFonts w:ascii="Times New Roman" w:hAnsi="Times New Roman" w:cs="Times New Roman"/>
          <w:b/>
          <w:bCs/>
          <w:sz w:val="34"/>
          <w:szCs w:val="24"/>
        </w:rPr>
      </w:pPr>
    </w:p>
    <w:p w:rsidR="000654B9" w:rsidRDefault="000654B9" w:rsidP="000654B9">
      <w:pPr>
        <w:pStyle w:val="Bezodstpw1"/>
        <w:spacing w:line="276" w:lineRule="auto"/>
        <w:jc w:val="center"/>
        <w:rPr>
          <w:rFonts w:ascii="Times New Roman" w:hAnsi="Times New Roman" w:cs="Times New Roman"/>
          <w:b/>
          <w:bCs/>
          <w:sz w:val="34"/>
          <w:szCs w:val="24"/>
        </w:rPr>
      </w:pPr>
    </w:p>
    <w:p w:rsidR="000654B9" w:rsidRDefault="000654B9" w:rsidP="000654B9">
      <w:pPr>
        <w:pStyle w:val="Bezodstpw1"/>
        <w:spacing w:line="276" w:lineRule="auto"/>
        <w:jc w:val="center"/>
        <w:rPr>
          <w:rFonts w:ascii="Times New Roman" w:hAnsi="Times New Roman" w:cs="Times New Roman"/>
          <w:b/>
          <w:bCs/>
          <w:sz w:val="34"/>
          <w:szCs w:val="24"/>
        </w:rPr>
      </w:pPr>
    </w:p>
    <w:p w:rsidR="000654B9" w:rsidRDefault="000654B9" w:rsidP="000654B9">
      <w:pPr>
        <w:pStyle w:val="Bezodstpw1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34"/>
          <w:szCs w:val="24"/>
        </w:rPr>
      </w:pPr>
      <w:r>
        <w:rPr>
          <w:rFonts w:ascii="Times New Roman" w:hAnsi="Times New Roman" w:cs="Times New Roman"/>
          <w:b/>
          <w:bCs/>
          <w:sz w:val="34"/>
          <w:szCs w:val="24"/>
        </w:rPr>
        <w:t>Regulamin</w:t>
      </w:r>
      <w:r>
        <w:rPr>
          <w:rFonts w:ascii="Times New Roman" w:eastAsia="Calibri" w:hAnsi="Times New Roman" w:cs="Times New Roman"/>
          <w:b/>
          <w:bCs/>
          <w:sz w:val="34"/>
          <w:szCs w:val="24"/>
        </w:rPr>
        <w:t xml:space="preserve"> XV jubileuszowej edycji</w:t>
      </w:r>
    </w:p>
    <w:p w:rsidR="000654B9" w:rsidRDefault="000654B9" w:rsidP="000654B9">
      <w:pPr>
        <w:pStyle w:val="Bezodstpw1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34"/>
          <w:szCs w:val="24"/>
        </w:rPr>
      </w:pPr>
      <w:r>
        <w:rPr>
          <w:rFonts w:ascii="Times New Roman" w:hAnsi="Times New Roman" w:cs="Times New Roman"/>
          <w:b/>
          <w:bCs/>
          <w:sz w:val="34"/>
          <w:szCs w:val="24"/>
        </w:rPr>
        <w:t>Powiatowego</w:t>
      </w:r>
      <w:r>
        <w:rPr>
          <w:rFonts w:ascii="Times New Roman" w:eastAsia="Calibri" w:hAnsi="Times New Roman" w:cs="Times New Roman"/>
          <w:b/>
          <w:bCs/>
          <w:sz w:val="3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34"/>
          <w:szCs w:val="24"/>
        </w:rPr>
        <w:t xml:space="preserve">Konkursu </w:t>
      </w:r>
      <w:r>
        <w:rPr>
          <w:rFonts w:ascii="Times New Roman" w:eastAsia="Calibri" w:hAnsi="Times New Roman" w:cs="Times New Roman"/>
          <w:b/>
          <w:bCs/>
          <w:sz w:val="34"/>
          <w:szCs w:val="24"/>
        </w:rPr>
        <w:t>Poezji i Piosenki</w:t>
      </w:r>
    </w:p>
    <w:p w:rsidR="000654B9" w:rsidRDefault="000654B9" w:rsidP="000654B9">
      <w:pPr>
        <w:pStyle w:val="Bezodstpw1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34"/>
          <w:szCs w:val="24"/>
        </w:rPr>
      </w:pPr>
      <w:r>
        <w:rPr>
          <w:rFonts w:ascii="Times New Roman" w:eastAsia="Calibri" w:hAnsi="Times New Roman" w:cs="Times New Roman"/>
          <w:b/>
          <w:bCs/>
          <w:sz w:val="34"/>
          <w:szCs w:val="24"/>
        </w:rPr>
        <w:t>„BARWY MOJEJ OJCZYZNY”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654B9" w:rsidRDefault="000654B9" w:rsidP="000654B9">
      <w:pPr>
        <w:pStyle w:val="Bezodstpw1"/>
        <w:spacing w:line="276" w:lineRule="auto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</w:p>
    <w:p w:rsidR="000654B9" w:rsidRDefault="000654B9" w:rsidP="000654B9">
      <w:pPr>
        <w:autoSpaceDE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Zgodnie z założeniem organizatorów dobór repertuaru przez uczestników powinien uwzględniać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, utwory </w:t>
      </w:r>
      <w:r>
        <w:rPr>
          <w:rFonts w:ascii="Times New Roman" w:hAnsi="Times New Roman" w:cs="Times New Roman"/>
          <w:b/>
          <w:sz w:val="24"/>
          <w:szCs w:val="24"/>
        </w:rPr>
        <w:t>mówiące o pięknie ziemi ojczystej,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 xml:space="preserve"> osobliwych miejscach Polski,</w:t>
      </w:r>
    </w:p>
    <w:p w:rsidR="000654B9" w:rsidRDefault="000654B9" w:rsidP="000654B9">
      <w:pPr>
        <w:autoSpaceDE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o wszystkim tym co nas otacza- miastach, wioskach, górach, ludziach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, wydobywające to, co typowo polskie.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07D" w:rsidRPr="0098007D">
        <w:rPr>
          <w:rFonts w:ascii="Times New Roman" w:hAnsi="Times New Roman" w:cs="Times New Roman"/>
          <w:b/>
          <w:sz w:val="24"/>
          <w:szCs w:val="24"/>
          <w:u w:val="single"/>
        </w:rPr>
        <w:t>Hasło tegorocznej edycji brzmi: „Przeżyjmy to jeszcze raz”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ahoma" w:hAnsi="Tahoma"/>
          <w:kern w:val="0"/>
          <w:sz w:val="21"/>
          <w:szCs w:val="21"/>
          <w:lang w:eastAsia="pl-PL"/>
        </w:rPr>
      </w:pP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Organizator: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Polskie Towarzystwo Gimnastyczne „Sokół 1893” w Mielcu przy współudziale Miejskiej Biblioteki Publicznej SCK w Mielcu.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Cele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konkursu:</w:t>
      </w:r>
    </w:p>
    <w:p w:rsidR="000654B9" w:rsidRDefault="000654B9" w:rsidP="000654B9">
      <w:pPr>
        <w:pStyle w:val="Bezodstpw1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Poszerzenie wiedzy młodzieży na temat naszej Ojczyzny- Polski, jej piękna</w:t>
      </w:r>
    </w:p>
    <w:p w:rsidR="000654B9" w:rsidRDefault="000654B9" w:rsidP="000654B9">
      <w:pPr>
        <w:pStyle w:val="Bezodstpw1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ciekawych miejsc.</w:t>
      </w:r>
    </w:p>
    <w:p w:rsidR="000654B9" w:rsidRDefault="000654B9" w:rsidP="000654B9">
      <w:pPr>
        <w:pStyle w:val="Bezodstpw1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Uwrażliwienie na piękno przyrody ojczystej, wzmacnianie tożsamości z własnym krajem.</w:t>
      </w:r>
    </w:p>
    <w:p w:rsidR="000654B9" w:rsidRDefault="000654B9" w:rsidP="000654B9">
      <w:pPr>
        <w:pStyle w:val="Bezodstpw1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pl-PL"/>
        </w:rPr>
        <w:t>Promowanie polskiej poezji i piosenki oraz inspirowanie do poszukiwań repertuaru.</w:t>
      </w:r>
    </w:p>
    <w:p w:rsidR="000654B9" w:rsidRDefault="000654B9" w:rsidP="000654B9">
      <w:pPr>
        <w:pStyle w:val="Bezodstpw1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Wyłonienie utalentowanej młodzieży i zachęcenie jej do dalszej pracy twórczej;</w:t>
      </w:r>
    </w:p>
    <w:p w:rsidR="000654B9" w:rsidRDefault="000654B9" w:rsidP="000654B9">
      <w:pPr>
        <w:pStyle w:val="Bezodstpw1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Kreatywność w sposobie interpretacji utworów;</w:t>
      </w:r>
    </w:p>
    <w:p w:rsidR="000654B9" w:rsidRDefault="000654B9" w:rsidP="000654B9">
      <w:pPr>
        <w:pStyle w:val="Bezodstpw1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umiejętności współzawodnictwa.</w:t>
      </w:r>
    </w:p>
    <w:p w:rsidR="000654B9" w:rsidRDefault="000654B9" w:rsidP="000654B9">
      <w:pPr>
        <w:pStyle w:val="Bezodstpw1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654B9" w:rsidRDefault="000654B9" w:rsidP="000654B9">
      <w:pPr>
        <w:pStyle w:val="Nagwek2"/>
        <w:rPr>
          <w:rFonts w:ascii="Times New Roman" w:hAnsi="Times New Roman"/>
          <w:sz w:val="24"/>
          <w:szCs w:val="24"/>
        </w:rPr>
      </w:pP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Uczestnicy konkursu.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Konkurs skierowany jest do uczniów klas VII i VIII szkół podstawowych i uczniów szkół średnich Mielca i powiatu mieleckiego.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IV Przebieg konkursu.</w:t>
      </w:r>
    </w:p>
    <w:p w:rsidR="000654B9" w:rsidRDefault="000654B9" w:rsidP="000654B9">
      <w:pPr>
        <w:pStyle w:val="Bezodstpw1"/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Konkurs prowadzony będzie w dwóch kategoriach do wyboru: recytacja lub śpiew </w:t>
      </w:r>
    </w:p>
    <w:p w:rsidR="000654B9" w:rsidRDefault="000654B9" w:rsidP="000654B9">
      <w:pPr>
        <w:pStyle w:val="Bezodstpw1"/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 realizowany będzie w dwóch etapach: szkolny i powiatowy.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654B9" w:rsidRDefault="000654B9" w:rsidP="000654B9">
      <w:pPr>
        <w:pStyle w:val="Bezodstpw1"/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Etap szkolny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Szkoły w wyniku eliminacji powinny wyłonić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 osoby </w:t>
      </w:r>
      <w:r>
        <w:rPr>
          <w:rFonts w:ascii="Times New Roman" w:eastAsia="Calibri" w:hAnsi="Times New Roman" w:cs="Times New Roman"/>
          <w:bCs/>
          <w:sz w:val="24"/>
          <w:szCs w:val="24"/>
        </w:rPr>
        <w:t>w kategorii recytacja 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 osoby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w kategorii śpiew. W przypadku Zespołu Szkół każda szkoła wchodząca w skład Zespołu ma </w:t>
      </w: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prawo zgłosić swoich kandydatów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W przypadku niewystarczającej ilości chętnych – szkoła ma prawo zgłosić maksymalnie 2 osoby niezależnie od kategorii. </w:t>
      </w:r>
    </w:p>
    <w:p w:rsidR="000654B9" w:rsidRDefault="000654B9" w:rsidP="000654B9">
      <w:pPr>
        <w:pStyle w:val="Bezodstpw1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Dopuszcza się również zgłaszanie uczestników przez stowarzyszenia i organizacje pozarządowe – po dwóch kandydatów z każdej kategorii. </w:t>
      </w:r>
    </w:p>
    <w:p w:rsidR="000654B9" w:rsidRDefault="000654B9" w:rsidP="000654B9">
      <w:pPr>
        <w:pStyle w:val="Bezodstpw1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Szkoła, której uczeń zdobył I miejsce w etapie powiatowym w roku poprzednim ma prawo do zgłoszenia dodatkowo jednego uczestnika. 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Zgłoszenia uczniów szkoła powinna przesłać w nieprzekraczalnym terminie do 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15 października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2025 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Kartę zgłoszenia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(Załącznik nr 1) wraz ze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Zgodą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na udostępnianie wizerunku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(Załącznik nr 2) należy wysłać pocztą elektroniczną na </w:t>
      </w:r>
      <w:r>
        <w:rPr>
          <w:rFonts w:ascii="Times New Roman" w:eastAsia="Calibri" w:hAnsi="Times New Roman" w:cs="Times New Roman"/>
          <w:sz w:val="24"/>
          <w:szCs w:val="24"/>
        </w:rPr>
        <w:t xml:space="preserve">adres koordynatora </w:t>
      </w:r>
      <w:hyperlink r:id="rId5" w:history="1">
        <w:r>
          <w:rPr>
            <w:rStyle w:val="Hipercze"/>
            <w:rFonts w:ascii="Times New Roman" w:hAnsi="Times New Roman" w:cs="Times New Roman"/>
            <w:b/>
            <w:sz w:val="24"/>
            <w:szCs w:val="24"/>
          </w:rPr>
          <w:t>emizola@interia.pl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 (można przesłać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skany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lub zdjęcia kart). Zgłoszenia uczestników można dokonać:</w:t>
      </w:r>
    </w:p>
    <w:p w:rsidR="000654B9" w:rsidRDefault="000654B9" w:rsidP="000654B9">
      <w:pPr>
        <w:pStyle w:val="Bezodstpw1"/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mailowo (adres mailowy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j.w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.)</w:t>
      </w:r>
    </w:p>
    <w:p w:rsidR="000654B9" w:rsidRDefault="000654B9" w:rsidP="000654B9">
      <w:pPr>
        <w:pStyle w:val="Bezodstpw1"/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telefonicznie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– 505 522 574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654B9" w:rsidRDefault="000654B9" w:rsidP="000654B9">
      <w:pPr>
        <w:pStyle w:val="Bezodstpw1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Etap powiatowy odbędzie się w Miejskiej Bibliotece Publicznej SCK w Mielcu przy ul. Kusocińskiego 2, w Sali Audiowizualnej w dniach: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21 października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2025 (wtorek) od godz.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9.00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- szkoły podstawowe klasy VII i VIII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bookmarkStart w:id="0" w:name="Bookmark"/>
      <w:bookmarkEnd w:id="0"/>
      <w:r>
        <w:rPr>
          <w:rFonts w:ascii="Times New Roman" w:eastAsia="Calibri" w:hAnsi="Times New Roman" w:cs="Times New Roman"/>
          <w:b/>
          <w:bCs/>
          <w:sz w:val="24"/>
          <w:szCs w:val="24"/>
        </w:rPr>
        <w:t>2 października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2025 (środa) od godz.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9.00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- szkoły średnie</w:t>
      </w:r>
    </w:p>
    <w:p w:rsidR="008E3322" w:rsidRPr="008E3322" w:rsidRDefault="008E3322" w:rsidP="008E3322">
      <w:pPr>
        <w:pStyle w:val="Bezodstpw1"/>
        <w:spacing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3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26 października 2025 (niedziela) </w:t>
      </w:r>
      <w:proofErr w:type="spellStart"/>
      <w:r w:rsidRPr="008E3322">
        <w:rPr>
          <w:rFonts w:ascii="Times New Roman" w:eastAsia="Calibri" w:hAnsi="Times New Roman" w:cs="Times New Roman"/>
          <w:b/>
          <w:bCs/>
          <w:sz w:val="24"/>
          <w:szCs w:val="24"/>
        </w:rPr>
        <w:t>godz</w:t>
      </w:r>
      <w:proofErr w:type="spellEnd"/>
      <w:r w:rsidRPr="008E33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16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.00  wręczenie nagród i wyróżnień podczas uroczystej</w:t>
      </w:r>
      <w:r w:rsidRPr="008E33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„Gali Jubileuszowej”</w:t>
      </w:r>
      <w:r w:rsidRPr="008E33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Przesłuchania uczestników odbywać się będą na żywo w wyznaczonych terminach.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W wyjątkowych sytuacjach (np. problem z dojazdem) proponujemy przesłuchanie: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online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(przesłanie filmiku). Wcześniej należy uzyskać zgodę organizatora, a filmiki przesłać na adres email (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j.w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.) lub poprzez aplikację Messenger (na numer tel. podany wyżej).</w:t>
      </w: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Warunki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uczestnictwa</w:t>
      </w:r>
    </w:p>
    <w:p w:rsidR="000654B9" w:rsidRDefault="000654B9" w:rsidP="000654B9">
      <w:pPr>
        <w:pStyle w:val="Bezodstpw1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Każdy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uczestnik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konkursu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zobowiązany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jest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do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prezentacji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tylko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jednego, dowolnie wybranego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utworu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wiersza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lub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piosenki.</w:t>
      </w:r>
    </w:p>
    <w:p w:rsidR="000654B9" w:rsidRDefault="000654B9" w:rsidP="000654B9">
      <w:pPr>
        <w:pStyle w:val="Default"/>
        <w:numPr>
          <w:ilvl w:val="0"/>
          <w:numId w:val="4"/>
        </w:numPr>
        <w:spacing w:line="276" w:lineRule="auto"/>
      </w:pPr>
      <w:r>
        <w:rPr>
          <w:rFonts w:eastAsia="Calibri"/>
        </w:rPr>
        <w:t xml:space="preserve"> </w:t>
      </w:r>
      <w:r>
        <w:t>Utwory wykonywane przez uczestników konkursu mogą stanowić ich własną twórczość. Utwór nie może zawierać treści wulgarnych, dyskryminujących, promujących używki.</w:t>
      </w:r>
    </w:p>
    <w:p w:rsidR="000654B9" w:rsidRDefault="000654B9" w:rsidP="000654B9">
      <w:pPr>
        <w:pStyle w:val="Default"/>
        <w:numPr>
          <w:ilvl w:val="0"/>
          <w:numId w:val="4"/>
        </w:numPr>
        <w:spacing w:line="276" w:lineRule="auto"/>
      </w:pPr>
      <w:r>
        <w:t>Nie będą przyjmowane utwory typowo patriotyczne, związane z historią i walką o niepodległość</w:t>
      </w:r>
    </w:p>
    <w:p w:rsidR="000654B9" w:rsidRDefault="000654B9" w:rsidP="000654B9">
      <w:pPr>
        <w:pStyle w:val="Bezodstpw1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prezentacji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powinien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przekroczyć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minut.</w:t>
      </w:r>
    </w:p>
    <w:p w:rsidR="000654B9" w:rsidRDefault="000654B9" w:rsidP="000654B9">
      <w:pPr>
        <w:pStyle w:val="Bezodstpw1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nie przewiduje udziału duetów.</w:t>
      </w:r>
    </w:p>
    <w:p w:rsidR="000654B9" w:rsidRDefault="000654B9" w:rsidP="000654B9">
      <w:pPr>
        <w:pStyle w:val="Default"/>
        <w:numPr>
          <w:ilvl w:val="0"/>
          <w:numId w:val="4"/>
        </w:numPr>
        <w:spacing w:line="276" w:lineRule="auto"/>
        <w:jc w:val="both"/>
      </w:pPr>
      <w:r>
        <w:t>Podkłady w formacie MP3 należy zabrać ze sobą.</w:t>
      </w:r>
    </w:p>
    <w:p w:rsidR="000654B9" w:rsidRDefault="000654B9" w:rsidP="000654B9">
      <w:pPr>
        <w:pStyle w:val="Default"/>
        <w:numPr>
          <w:ilvl w:val="0"/>
          <w:numId w:val="4"/>
        </w:numPr>
        <w:spacing w:line="276" w:lineRule="auto"/>
        <w:jc w:val="both"/>
        <w:rPr>
          <w:color w:val="00000A"/>
        </w:rPr>
      </w:pPr>
      <w:r>
        <w:rPr>
          <w:color w:val="00000A"/>
        </w:rPr>
        <w:t xml:space="preserve">Niedopuszczalne jest wykorzystanie </w:t>
      </w:r>
      <w:proofErr w:type="spellStart"/>
      <w:r>
        <w:rPr>
          <w:color w:val="00000A"/>
        </w:rPr>
        <w:t>półplaybacku</w:t>
      </w:r>
      <w:proofErr w:type="spellEnd"/>
      <w:r>
        <w:rPr>
          <w:color w:val="00000A"/>
        </w:rPr>
        <w:t>.</w:t>
      </w:r>
    </w:p>
    <w:p w:rsidR="000654B9" w:rsidRDefault="000654B9" w:rsidP="000654B9">
      <w:pPr>
        <w:pStyle w:val="Default"/>
        <w:numPr>
          <w:ilvl w:val="0"/>
          <w:numId w:val="4"/>
        </w:numPr>
        <w:spacing w:line="276" w:lineRule="auto"/>
        <w:jc w:val="both"/>
      </w:pPr>
      <w:r>
        <w:t>Dopuszczalny jest udział akompaniatora (nie więcej niż dwóch), ale instrumenty należy zapewnić we własnym zakresie.</w:t>
      </w:r>
    </w:p>
    <w:p w:rsidR="000654B9" w:rsidRDefault="000654B9" w:rsidP="000654B9">
      <w:pPr>
        <w:pStyle w:val="Default"/>
        <w:numPr>
          <w:ilvl w:val="0"/>
          <w:numId w:val="4"/>
        </w:numPr>
        <w:spacing w:line="276" w:lineRule="auto"/>
        <w:jc w:val="both"/>
      </w:pPr>
      <w:r>
        <w:t xml:space="preserve"> Nie przewiduje się nagród dla akompaniatorów.</w:t>
      </w:r>
    </w:p>
    <w:p w:rsidR="000654B9" w:rsidRDefault="000654B9" w:rsidP="000654B9">
      <w:pPr>
        <w:pStyle w:val="Bezodstpw1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pokrywa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kosztów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związanych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udziałem w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konkursie.</w:t>
      </w:r>
    </w:p>
    <w:p w:rsidR="000654B9" w:rsidRDefault="000654B9" w:rsidP="000654B9">
      <w:pPr>
        <w:pStyle w:val="Bezodstpw1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I  </w:t>
      </w:r>
      <w:r>
        <w:rPr>
          <w:rFonts w:ascii="Times New Roman" w:hAnsi="Times New Roman" w:cs="Times New Roman"/>
          <w:b/>
          <w:sz w:val="24"/>
          <w:szCs w:val="24"/>
        </w:rPr>
        <w:t>Zasady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oceny:</w:t>
      </w:r>
    </w:p>
    <w:p w:rsidR="000654B9" w:rsidRDefault="000654B9" w:rsidP="000654B9">
      <w:pPr>
        <w:pStyle w:val="Bezodstpw1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Prezentowane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utwory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oceniane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będą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niezależne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jury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powołane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organizatora.</w:t>
      </w:r>
    </w:p>
    <w:p w:rsidR="000654B9" w:rsidRDefault="000654B9" w:rsidP="000654B9">
      <w:pPr>
        <w:pStyle w:val="Bezodstpw1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Kryteria oceny:</w:t>
      </w:r>
    </w:p>
    <w:p w:rsidR="000654B9" w:rsidRDefault="000654B9" w:rsidP="000654B9">
      <w:pPr>
        <w:pStyle w:val="Bezodstpw1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dobór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repertuaru,</w:t>
      </w:r>
    </w:p>
    <w:p w:rsidR="000654B9" w:rsidRDefault="000654B9" w:rsidP="000654B9">
      <w:pPr>
        <w:pStyle w:val="Bezodstpw1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stopień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opanowania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pamięciowego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tekstu,</w:t>
      </w:r>
    </w:p>
    <w:p w:rsidR="000654B9" w:rsidRDefault="000654B9" w:rsidP="000654B9">
      <w:pPr>
        <w:pStyle w:val="Bezodstpw1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interpretacja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utworu,</w:t>
      </w:r>
    </w:p>
    <w:p w:rsidR="000654B9" w:rsidRDefault="000654B9" w:rsidP="000654B9">
      <w:pPr>
        <w:pStyle w:val="Bezodstpw1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prawidłowa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wymowa,</w:t>
      </w:r>
    </w:p>
    <w:p w:rsidR="000654B9" w:rsidRDefault="000654B9" w:rsidP="000654B9">
      <w:pPr>
        <w:pStyle w:val="Bezodstpw1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umiejętności wokalne,</w:t>
      </w:r>
    </w:p>
    <w:p w:rsidR="000654B9" w:rsidRDefault="000654B9" w:rsidP="000654B9">
      <w:pPr>
        <w:pStyle w:val="Bezodstpw1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ogólne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wrażenia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artystyczne.</w:t>
      </w:r>
    </w:p>
    <w:p w:rsidR="000654B9" w:rsidRDefault="000654B9" w:rsidP="000654B9">
      <w:pPr>
        <w:pStyle w:val="Bezodstpw1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każdej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kategorii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jury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może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przyznać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nagrody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wyróżnienia.</w:t>
      </w:r>
    </w:p>
    <w:p w:rsidR="000654B9" w:rsidRDefault="000654B9" w:rsidP="000654B9">
      <w:pPr>
        <w:pStyle w:val="Bezodstpw1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Werdykt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podjęty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jury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ostateczny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podlega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odwołaniu.</w:t>
      </w:r>
    </w:p>
    <w:p w:rsidR="000654B9" w:rsidRDefault="000654B9" w:rsidP="000654B9">
      <w:pPr>
        <w:pStyle w:val="Default"/>
        <w:numPr>
          <w:ilvl w:val="0"/>
          <w:numId w:val="5"/>
        </w:numPr>
        <w:spacing w:line="276" w:lineRule="auto"/>
        <w:jc w:val="both"/>
      </w:pPr>
      <w:r>
        <w:t>Z obrad jury sporządzony zostanie stosowny protokół, który przedstawiony zostanie na zakończenie finału.</w:t>
      </w:r>
    </w:p>
    <w:p w:rsidR="000654B9" w:rsidRDefault="000654B9" w:rsidP="000654B9">
      <w:pPr>
        <w:pStyle w:val="Default"/>
        <w:numPr>
          <w:ilvl w:val="0"/>
          <w:numId w:val="5"/>
        </w:numPr>
        <w:spacing w:line="276" w:lineRule="auto"/>
      </w:pPr>
      <w:r>
        <w:t>Dla</w:t>
      </w:r>
      <w:r>
        <w:rPr>
          <w:rFonts w:eastAsia="Calibri"/>
        </w:rPr>
        <w:t xml:space="preserve"> </w:t>
      </w:r>
      <w:r>
        <w:t>laureatów</w:t>
      </w:r>
      <w:r>
        <w:rPr>
          <w:rFonts w:eastAsia="Calibri"/>
        </w:rPr>
        <w:t xml:space="preserve"> </w:t>
      </w:r>
      <w:r>
        <w:t>przewidziane</w:t>
      </w:r>
      <w:r>
        <w:rPr>
          <w:rFonts w:eastAsia="Calibri"/>
        </w:rPr>
        <w:t xml:space="preserve"> </w:t>
      </w:r>
      <w:r>
        <w:t>są</w:t>
      </w:r>
      <w:r>
        <w:rPr>
          <w:rFonts w:eastAsia="Calibri"/>
        </w:rPr>
        <w:t xml:space="preserve"> </w:t>
      </w:r>
      <w:r>
        <w:t>dyplomy i atrakcyjne</w:t>
      </w:r>
      <w:r>
        <w:rPr>
          <w:rFonts w:eastAsia="Calibri"/>
        </w:rPr>
        <w:t xml:space="preserve"> </w:t>
      </w:r>
      <w:r>
        <w:t>nagrody, a</w:t>
      </w:r>
      <w:r>
        <w:rPr>
          <w:rFonts w:eastAsia="Calibri"/>
        </w:rPr>
        <w:t xml:space="preserve"> </w:t>
      </w:r>
      <w:r>
        <w:t>dla</w:t>
      </w:r>
      <w:r>
        <w:rPr>
          <w:rFonts w:eastAsia="Calibri"/>
        </w:rPr>
        <w:t xml:space="preserve"> </w:t>
      </w:r>
      <w:r>
        <w:t>opiekunów</w:t>
      </w:r>
      <w:r>
        <w:rPr>
          <w:rFonts w:eastAsia="Calibri"/>
        </w:rPr>
        <w:t xml:space="preserve"> </w:t>
      </w:r>
      <w:r>
        <w:t>pamiątkowe</w:t>
      </w:r>
      <w:r>
        <w:rPr>
          <w:rFonts w:eastAsia="Calibri"/>
        </w:rPr>
        <w:t xml:space="preserve"> </w:t>
      </w:r>
      <w:r>
        <w:t>dyplomy.</w:t>
      </w:r>
    </w:p>
    <w:p w:rsidR="000654B9" w:rsidRDefault="000654B9" w:rsidP="000654B9">
      <w:pPr>
        <w:pStyle w:val="Bezodstpw1"/>
        <w:numPr>
          <w:ilvl w:val="0"/>
          <w:numId w:val="5"/>
        </w:num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 sprawach kontrowersyjnych ostateczną decyzję podejmuje organizator.</w:t>
      </w:r>
    </w:p>
    <w:p w:rsidR="000654B9" w:rsidRDefault="000654B9" w:rsidP="000654B9">
      <w:pPr>
        <w:pStyle w:val="Bezodstpw1"/>
        <w:spacing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Dodatkowe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informacje:</w:t>
      </w:r>
    </w:p>
    <w:p w:rsidR="000654B9" w:rsidRDefault="000654B9" w:rsidP="000654B9">
      <w:pPr>
        <w:pStyle w:val="Bezodstpw1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Regulamin konkursu wraz załącznikami jest do pobrania na stronie </w:t>
      </w:r>
      <w:proofErr w:type="spellStart"/>
      <w:r>
        <w:rPr>
          <w:rFonts w:ascii="Times New Roman" w:hAnsi="Times New Roman" w:cs="Times New Roman"/>
          <w:sz w:val="24"/>
          <w:szCs w:val="24"/>
        </w:rPr>
        <w:t>stronie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Polskiego Towarzystwa Gimnastycznego "Sokół 1893" </w:t>
      </w:r>
      <w:r>
        <w:rPr>
          <w:rFonts w:ascii="Times New Roman" w:hAnsi="Times New Roman" w:cs="Times New Roman"/>
          <w:color w:val="3333FF"/>
          <w:sz w:val="24"/>
          <w:szCs w:val="24"/>
        </w:rPr>
        <w:t>(www.sokol-mielec.com.pl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654B9" w:rsidRDefault="000654B9" w:rsidP="000654B9">
      <w:pPr>
        <w:pStyle w:val="Bezodstpw1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Miejskiej Biblioteki Publicznej SCK w Mielcu </w:t>
      </w:r>
      <w:r>
        <w:rPr>
          <w:rFonts w:ascii="Times New Roman" w:hAnsi="Times New Roman" w:cs="Times New Roman"/>
          <w:color w:val="0000FF"/>
          <w:sz w:val="24"/>
          <w:szCs w:val="24"/>
        </w:rPr>
        <w:t>(</w:t>
      </w:r>
      <w:hyperlink r:id="rId6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www.biblioteka</w:t>
        </w:r>
      </w:hyperlink>
      <w:hyperlink r:id="rId7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.mielec.pl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oraz Wszelkie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dodatkowe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informacje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można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uzyskać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numerem tel. 505 522 574 </w:t>
      </w:r>
      <w:r>
        <w:rPr>
          <w:rFonts w:ascii="Times New Roman" w:eastAsia="Calibri" w:hAnsi="Times New Roman" w:cs="Times New Roman"/>
          <w:sz w:val="24"/>
          <w:szCs w:val="24"/>
        </w:rPr>
        <w:t xml:space="preserve">(koordynator konkursu </w:t>
      </w:r>
      <w:r>
        <w:rPr>
          <w:rFonts w:ascii="Times New Roman" w:hAnsi="Times New Roman" w:cs="Times New Roman"/>
          <w:sz w:val="24"/>
          <w:szCs w:val="24"/>
        </w:rPr>
        <w:t>Emilia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Żola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0654B9" w:rsidRDefault="000654B9" w:rsidP="000654B9">
      <w:pPr>
        <w:pStyle w:val="Bezodstpw1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654B9" w:rsidRDefault="000654B9" w:rsidP="000654B9">
      <w:pPr>
        <w:pStyle w:val="Bezodstpw1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UWAGA!</w:t>
      </w:r>
    </w:p>
    <w:p w:rsidR="000654B9" w:rsidRDefault="000654B9" w:rsidP="000654B9">
      <w:pPr>
        <w:pStyle w:val="Bezodstpw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 xml:space="preserve">Uczestnicy konkursu zobowiązują się do zapoznania z treścią </w:t>
      </w:r>
      <w:r>
        <w:rPr>
          <w:bCs/>
        </w:rPr>
        <w:t xml:space="preserve">Oświadczenia o zgodzie na przetwarzanie i wykorzystywanie wizerunku oraz zgody na udział w konkursie </w:t>
      </w:r>
    </w:p>
    <w:p w:rsidR="000654B9" w:rsidRDefault="000654B9" w:rsidP="000654B9">
      <w:pPr>
        <w:pStyle w:val="Bezodstpw"/>
        <w:spacing w:line="276" w:lineRule="auto"/>
        <w:jc w:val="both"/>
      </w:pPr>
      <w:r>
        <w:rPr>
          <w:bCs/>
        </w:rPr>
        <w:t>i przetwarzanie danych osobowych (</w:t>
      </w:r>
      <w:r>
        <w:rPr>
          <w:b/>
          <w:bCs/>
        </w:rPr>
        <w:t>Załącznik nr 2</w:t>
      </w:r>
      <w:r>
        <w:rPr>
          <w:bCs/>
        </w:rPr>
        <w:t xml:space="preserve">) </w:t>
      </w:r>
      <w:r>
        <w:t xml:space="preserve">i </w:t>
      </w:r>
      <w:r>
        <w:rPr>
          <w:b/>
        </w:rPr>
        <w:t>podpisanie</w:t>
      </w:r>
      <w:r>
        <w:t xml:space="preserve"> dokumentów.</w:t>
      </w:r>
    </w:p>
    <w:p w:rsidR="000654B9" w:rsidRDefault="000654B9" w:rsidP="000654B9">
      <w:pPr>
        <w:pStyle w:val="Bezodstpw"/>
        <w:spacing w:line="276" w:lineRule="auto"/>
        <w:jc w:val="both"/>
        <w:rPr>
          <w:u w:val="single"/>
        </w:rPr>
      </w:pPr>
      <w:r>
        <w:rPr>
          <w:u w:val="single"/>
        </w:rPr>
        <w:t>W przypadku osób niepełnoletnich zgodę podpisują rodzice lub opiekunowie prawni.</w:t>
      </w:r>
    </w:p>
    <w:p w:rsidR="000654B9" w:rsidRDefault="000654B9" w:rsidP="000654B9">
      <w:pPr>
        <w:pStyle w:val="Bezodstpw"/>
        <w:spacing w:line="276" w:lineRule="auto"/>
        <w:jc w:val="both"/>
      </w:pPr>
    </w:p>
    <w:p w:rsidR="000654B9" w:rsidRDefault="000654B9" w:rsidP="000654B9">
      <w:pPr>
        <w:pStyle w:val="Standard"/>
        <w:spacing w:line="276" w:lineRule="auto"/>
        <w:jc w:val="both"/>
        <w:rPr>
          <w:rFonts w:cs="Times New Roman"/>
        </w:rPr>
      </w:pPr>
      <w:r>
        <w:rPr>
          <w:rFonts w:cs="Times New Roman"/>
          <w:b/>
          <w:lang w:eastAsia="en-US"/>
        </w:rPr>
        <w:t xml:space="preserve"> </w:t>
      </w:r>
    </w:p>
    <w:p w:rsidR="006862B8" w:rsidRDefault="006862B8"/>
    <w:sectPr w:rsidR="006862B8" w:rsidSect="000654B9">
      <w:pgSz w:w="11906" w:h="16838"/>
      <w:pgMar w:top="1276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57">
    <w:charset w:val="00"/>
    <w:family w:val="auto"/>
    <w:pitch w:val="variable"/>
    <w:sig w:usb0="00000000" w:usb1="00000000" w:usb2="00000000" w:usb3="00000000" w:csb0="0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93BE8"/>
    <w:multiLevelType w:val="hybridMultilevel"/>
    <w:tmpl w:val="AB4ABB98"/>
    <w:lvl w:ilvl="0" w:tplc="F75C40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82938"/>
    <w:multiLevelType w:val="hybridMultilevel"/>
    <w:tmpl w:val="2B780A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4F26AD"/>
    <w:multiLevelType w:val="hybridMultilevel"/>
    <w:tmpl w:val="FF76DBE4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26665"/>
    <w:multiLevelType w:val="hybridMultilevel"/>
    <w:tmpl w:val="1340C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04604"/>
    <w:multiLevelType w:val="hybridMultilevel"/>
    <w:tmpl w:val="8D5C664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34512B"/>
    <w:multiLevelType w:val="multilevel"/>
    <w:tmpl w:val="4ABC96B8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left"/>
      <w:pPr>
        <w:ind w:left="6480" w:hanging="180"/>
      </w:pPr>
    </w:lvl>
  </w:abstractNum>
  <w:abstractNum w:abstractNumId="6">
    <w:nsid w:val="5B7E3C95"/>
    <w:multiLevelType w:val="multilevel"/>
    <w:tmpl w:val="86B8D476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left"/>
      <w:pPr>
        <w:ind w:left="6480" w:hanging="180"/>
      </w:pPr>
    </w:lvl>
  </w:abstractNum>
  <w:abstractNum w:abstractNumId="7">
    <w:nsid w:val="6B4A4298"/>
    <w:multiLevelType w:val="multilevel"/>
    <w:tmpl w:val="86B8D476"/>
    <w:numStyleLink w:val="WWNum1"/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5523E6"/>
    <w:rsid w:val="0000199B"/>
    <w:rsid w:val="000654B9"/>
    <w:rsid w:val="001718C7"/>
    <w:rsid w:val="00267359"/>
    <w:rsid w:val="003B1004"/>
    <w:rsid w:val="004D138B"/>
    <w:rsid w:val="004F5F4C"/>
    <w:rsid w:val="005523E6"/>
    <w:rsid w:val="006862B8"/>
    <w:rsid w:val="008C4ED0"/>
    <w:rsid w:val="008E1F5B"/>
    <w:rsid w:val="008E3322"/>
    <w:rsid w:val="00901261"/>
    <w:rsid w:val="00912357"/>
    <w:rsid w:val="00946166"/>
    <w:rsid w:val="0098007D"/>
    <w:rsid w:val="0098408E"/>
    <w:rsid w:val="00A61F85"/>
    <w:rsid w:val="00C406EE"/>
    <w:rsid w:val="00E87458"/>
    <w:rsid w:val="00EB6208"/>
    <w:rsid w:val="00EC3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36E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54B9"/>
    <w:pPr>
      <w:keepNext/>
      <w:widowControl w:val="0"/>
      <w:suppressAutoHyphens/>
      <w:autoSpaceDN w:val="0"/>
      <w:spacing w:before="240" w:after="60"/>
      <w:outlineLvl w:val="1"/>
    </w:pPr>
    <w:rPr>
      <w:rFonts w:ascii="Cambria" w:eastAsia="Times New Roman" w:hAnsi="Cambria" w:cs="Times New Roman"/>
      <w:b/>
      <w:bCs/>
      <w:i/>
      <w:iCs/>
      <w:kern w:val="3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2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3E6"/>
    <w:rPr>
      <w:rFonts w:ascii="Tahoma" w:hAnsi="Tahoma" w:cs="Tahoma"/>
      <w:sz w:val="16"/>
      <w:szCs w:val="16"/>
    </w:rPr>
  </w:style>
  <w:style w:type="paragraph" w:styleId="Bezodstpw">
    <w:name w:val="No Spacing"/>
    <w:qFormat/>
    <w:rsid w:val="004D138B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54B9"/>
    <w:rPr>
      <w:rFonts w:ascii="Cambria" w:eastAsia="Times New Roman" w:hAnsi="Cambria" w:cs="Times New Roman"/>
      <w:b/>
      <w:bCs/>
      <w:i/>
      <w:iCs/>
      <w:kern w:val="3"/>
      <w:sz w:val="28"/>
      <w:szCs w:val="28"/>
    </w:rPr>
  </w:style>
  <w:style w:type="paragraph" w:customStyle="1" w:styleId="Standard">
    <w:name w:val="Standard"/>
    <w:rsid w:val="000654B9"/>
    <w:pPr>
      <w:suppressAutoHyphens/>
      <w:autoSpaceDN w:val="0"/>
      <w:spacing w:after="0" w:line="240" w:lineRule="auto"/>
    </w:pPr>
    <w:rPr>
      <w:rFonts w:ascii="Times New Roman" w:eastAsia="SimSun" w:hAnsi="Times New Roman" w:cs="Tahoma"/>
      <w:kern w:val="3"/>
      <w:sz w:val="24"/>
      <w:szCs w:val="24"/>
      <w:lang w:eastAsia="pl-PL"/>
    </w:rPr>
  </w:style>
  <w:style w:type="paragraph" w:customStyle="1" w:styleId="Bezodstpw1">
    <w:name w:val="Bez odstępów1"/>
    <w:rsid w:val="000654B9"/>
    <w:pPr>
      <w:suppressAutoHyphens/>
      <w:autoSpaceDN w:val="0"/>
      <w:spacing w:after="0" w:line="100" w:lineRule="atLeast"/>
    </w:pPr>
    <w:rPr>
      <w:rFonts w:ascii="Calibri" w:eastAsia="SimSun" w:hAnsi="Calibri" w:cs="font257"/>
      <w:kern w:val="3"/>
    </w:rPr>
  </w:style>
  <w:style w:type="paragraph" w:customStyle="1" w:styleId="Default">
    <w:name w:val="Default"/>
    <w:rsid w:val="000654B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654B9"/>
    <w:rPr>
      <w:color w:val="0000FF"/>
      <w:u w:val="single"/>
    </w:rPr>
  </w:style>
  <w:style w:type="numbering" w:customStyle="1" w:styleId="WWNum3">
    <w:name w:val="WWNum3"/>
    <w:rsid w:val="000654B9"/>
    <w:pPr>
      <w:numPr>
        <w:numId w:val="7"/>
      </w:numPr>
    </w:pPr>
  </w:style>
  <w:style w:type="numbering" w:customStyle="1" w:styleId="WWNum1">
    <w:name w:val="WWNum1"/>
    <w:rsid w:val="000654B9"/>
    <w:pPr>
      <w:numPr>
        <w:numId w:val="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3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blioteki.mielec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ioteki.mielec.pl/" TargetMode="External"/><Relationship Id="rId5" Type="http://schemas.openxmlformats.org/officeDocument/2006/relationships/hyperlink" Target="mailto:emizola@interi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986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Zola</dc:creator>
  <cp:lastModifiedBy>Emilia Zola</cp:lastModifiedBy>
  <cp:revision>14</cp:revision>
  <dcterms:created xsi:type="dcterms:W3CDTF">2025-08-26T16:40:00Z</dcterms:created>
  <dcterms:modified xsi:type="dcterms:W3CDTF">2025-09-16T08:49:00Z</dcterms:modified>
</cp:coreProperties>
</file>